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743" w14:textId="77777777" w:rsidR="00C0167D" w:rsidRDefault="00D53E3C">
      <w:pPr>
        <w:pStyle w:val="Titolo"/>
      </w:pPr>
      <w:r>
        <w:t>MODULO TRACCIABILITA’ FLUSSI FINANZIARI</w:t>
      </w:r>
      <w:r>
        <w:rPr>
          <w:spacing w:val="-5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136/2010</w:t>
      </w:r>
    </w:p>
    <w:p w14:paraId="6868B942" w14:textId="77777777" w:rsidR="00C0167D" w:rsidRDefault="00C0167D">
      <w:pPr>
        <w:pStyle w:val="Corpotesto"/>
        <w:spacing w:before="10"/>
        <w:rPr>
          <w:rFonts w:ascii="Times New Roman"/>
          <w:b/>
          <w:sz w:val="21"/>
        </w:rPr>
      </w:pPr>
    </w:p>
    <w:p w14:paraId="1498039A" w14:textId="77777777" w:rsidR="00C0167D" w:rsidRDefault="00D53E3C">
      <w:pPr>
        <w:pStyle w:val="Corpotesto"/>
        <w:ind w:left="112"/>
      </w:pPr>
      <w:r>
        <w:t>(intestazione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società)</w:t>
      </w:r>
    </w:p>
    <w:p w14:paraId="26CEF0A1" w14:textId="77777777" w:rsidR="00C0167D" w:rsidRDefault="00C0167D">
      <w:pPr>
        <w:pStyle w:val="Corpotesto"/>
        <w:spacing w:before="1"/>
      </w:pPr>
    </w:p>
    <w:p w14:paraId="6BF2277A" w14:textId="77777777" w:rsidR="00C0167D" w:rsidRDefault="00D53E3C">
      <w:pPr>
        <w:pStyle w:val="Corpotesto"/>
        <w:ind w:right="113"/>
        <w:jc w:val="right"/>
      </w:pPr>
      <w:r>
        <w:t>Spettabile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</w:p>
    <w:p w14:paraId="43E16F1A" w14:textId="77777777" w:rsidR="00C0167D" w:rsidRDefault="00C0167D">
      <w:pPr>
        <w:pStyle w:val="Corpotesto"/>
        <w:rPr>
          <w:sz w:val="22"/>
        </w:rPr>
      </w:pPr>
    </w:p>
    <w:p w14:paraId="3A7014FB" w14:textId="77777777" w:rsidR="00C0167D" w:rsidRDefault="00C0167D">
      <w:pPr>
        <w:pStyle w:val="Corpotesto"/>
        <w:spacing w:before="10"/>
        <w:rPr>
          <w:sz w:val="17"/>
        </w:rPr>
      </w:pPr>
    </w:p>
    <w:p w14:paraId="78E1C788" w14:textId="77777777" w:rsidR="00C0167D" w:rsidRDefault="00D53E3C">
      <w:pPr>
        <w:pStyle w:val="Corpotesto"/>
        <w:tabs>
          <w:tab w:val="left" w:pos="7149"/>
          <w:tab w:val="left" w:pos="8387"/>
          <w:tab w:val="left" w:pos="8888"/>
          <w:tab w:val="left" w:pos="9610"/>
        </w:tabs>
        <w:ind w:right="140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8B0B142" w14:textId="77777777" w:rsidR="00C0167D" w:rsidRDefault="00C0167D">
      <w:pPr>
        <w:pStyle w:val="Corpotesto"/>
        <w:rPr>
          <w:sz w:val="12"/>
        </w:rPr>
      </w:pPr>
    </w:p>
    <w:p w14:paraId="7D8CE666" w14:textId="77777777" w:rsidR="00C0167D" w:rsidRDefault="00D53E3C">
      <w:pPr>
        <w:pStyle w:val="Corpotesto"/>
        <w:tabs>
          <w:tab w:val="left" w:pos="4883"/>
          <w:tab w:val="left" w:pos="9728"/>
        </w:tabs>
        <w:spacing w:before="93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6FC474" w14:textId="77777777" w:rsidR="00C0167D" w:rsidRDefault="00C0167D">
      <w:pPr>
        <w:pStyle w:val="Corpotesto"/>
        <w:spacing w:before="9"/>
        <w:rPr>
          <w:sz w:val="11"/>
        </w:rPr>
      </w:pPr>
    </w:p>
    <w:p w14:paraId="57D0511C" w14:textId="77777777" w:rsidR="00C0167D" w:rsidRDefault="00D53E3C">
      <w:pPr>
        <w:pStyle w:val="Corpotesto"/>
        <w:tabs>
          <w:tab w:val="left" w:pos="5305"/>
          <w:tab w:val="left" w:pos="9762"/>
        </w:tabs>
        <w:spacing w:before="93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C47723" w14:textId="77777777" w:rsidR="00C0167D" w:rsidRDefault="00C0167D">
      <w:pPr>
        <w:pStyle w:val="Corpotesto"/>
        <w:rPr>
          <w:sz w:val="12"/>
        </w:rPr>
      </w:pPr>
    </w:p>
    <w:p w14:paraId="251B5CFF" w14:textId="77777777" w:rsidR="00C0167D" w:rsidRDefault="00D53E3C">
      <w:pPr>
        <w:pStyle w:val="Corpotesto"/>
        <w:tabs>
          <w:tab w:val="left" w:pos="4260"/>
          <w:tab w:val="left" w:pos="8734"/>
          <w:tab w:val="left" w:pos="9717"/>
        </w:tabs>
        <w:spacing w:before="93" w:line="480" w:lineRule="auto"/>
        <w:ind w:left="112" w:right="146"/>
      </w:pPr>
      <w:r>
        <w:t>dell’Operatore</w:t>
      </w:r>
      <w:r>
        <w:rPr>
          <w:spacing w:val="-4"/>
        </w:rPr>
        <w:t xml:space="preserve"> </w:t>
      </w:r>
      <w:r>
        <w:t>Economico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CB700A" w14:textId="77777777" w:rsidR="00C0167D" w:rsidRDefault="00D53E3C">
      <w:pPr>
        <w:pStyle w:val="Corpotesto"/>
        <w:tabs>
          <w:tab w:val="left" w:pos="2882"/>
          <w:tab w:val="left" w:pos="5661"/>
          <w:tab w:val="left" w:pos="9712"/>
        </w:tabs>
        <w:ind w:left="11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95FB77" w14:textId="77777777" w:rsidR="00C0167D" w:rsidRDefault="00C0167D">
      <w:pPr>
        <w:pStyle w:val="Corpotesto"/>
        <w:rPr>
          <w:sz w:val="12"/>
        </w:rPr>
      </w:pPr>
    </w:p>
    <w:p w14:paraId="7CDCB0CF" w14:textId="77777777" w:rsidR="00C0167D" w:rsidRDefault="00D53E3C">
      <w:pPr>
        <w:pStyle w:val="Corpotesto"/>
        <w:tabs>
          <w:tab w:val="left" w:pos="6617"/>
        </w:tabs>
        <w:spacing w:before="93"/>
        <w:ind w:left="112"/>
      </w:pPr>
      <w:r>
        <w:t>con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 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77F853" w14:textId="77777777" w:rsidR="00C0167D" w:rsidRDefault="00C0167D">
      <w:pPr>
        <w:pStyle w:val="Corpotesto"/>
      </w:pPr>
    </w:p>
    <w:p w14:paraId="4A7E5D32" w14:textId="77777777" w:rsidR="00C0167D" w:rsidRDefault="00C0167D">
      <w:pPr>
        <w:pStyle w:val="Corpotesto"/>
        <w:spacing w:before="1"/>
      </w:pPr>
    </w:p>
    <w:p w14:paraId="6CCA2738" w14:textId="77777777" w:rsidR="00C0167D" w:rsidRDefault="00D53E3C">
      <w:pPr>
        <w:pStyle w:val="Corpotesto"/>
        <w:ind w:left="112"/>
      </w:pPr>
      <w:r>
        <w:t>Al</w:t>
      </w:r>
      <w:r>
        <w:rPr>
          <w:spacing w:val="35"/>
        </w:rPr>
        <w:t xml:space="preserve"> </w:t>
      </w:r>
      <w:r>
        <w:t>fine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poter</w:t>
      </w:r>
      <w:r>
        <w:rPr>
          <w:spacing w:val="40"/>
        </w:rPr>
        <w:t xml:space="preserve"> </w:t>
      </w:r>
      <w:r>
        <w:t>assolvere</w:t>
      </w:r>
      <w:r>
        <w:rPr>
          <w:spacing w:val="38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obblighi</w:t>
      </w:r>
      <w:r>
        <w:rPr>
          <w:spacing w:val="35"/>
        </w:rPr>
        <w:t xml:space="preserve"> </w:t>
      </w:r>
      <w:r>
        <w:t>sulla</w:t>
      </w:r>
      <w:r>
        <w:rPr>
          <w:spacing w:val="17"/>
        </w:rPr>
        <w:t xml:space="preserve"> </w:t>
      </w:r>
      <w:r>
        <w:t>tracciabilità</w:t>
      </w:r>
      <w:r>
        <w:rPr>
          <w:spacing w:val="37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flussi</w:t>
      </w:r>
      <w:r>
        <w:rPr>
          <w:spacing w:val="36"/>
        </w:rPr>
        <w:t xml:space="preserve"> </w:t>
      </w:r>
      <w:r>
        <w:t>finanziari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falsa</w:t>
      </w:r>
      <w:r>
        <w:rPr>
          <w:spacing w:val="-5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14:paraId="224F8A4E" w14:textId="77777777" w:rsidR="00C0167D" w:rsidRDefault="00C0167D">
      <w:pPr>
        <w:pStyle w:val="Corpotesto"/>
        <w:spacing w:before="8"/>
        <w:rPr>
          <w:sz w:val="19"/>
        </w:rPr>
      </w:pPr>
    </w:p>
    <w:p w14:paraId="607988A8" w14:textId="77777777" w:rsidR="00C0167D" w:rsidRDefault="00D53E3C">
      <w:pPr>
        <w:ind w:left="4233" w:right="42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317C8952" w14:textId="77777777" w:rsidR="00C0167D" w:rsidRDefault="00C0167D">
      <w:pPr>
        <w:pStyle w:val="Corpotesto"/>
        <w:spacing w:before="3"/>
        <w:rPr>
          <w:rFonts w:ascii="Arial"/>
          <w:b/>
        </w:rPr>
      </w:pPr>
    </w:p>
    <w:p w14:paraId="11ACE509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8"/>
          <w:sz w:val="20"/>
        </w:rPr>
        <w:t xml:space="preserve"> </w:t>
      </w:r>
      <w:r>
        <w:rPr>
          <w:sz w:val="20"/>
        </w:rPr>
        <w:t>sensi</w:t>
      </w:r>
      <w:r>
        <w:rPr>
          <w:spacing w:val="28"/>
          <w:sz w:val="20"/>
        </w:rPr>
        <w:t xml:space="preserve"> </w:t>
      </w:r>
      <w:r>
        <w:rPr>
          <w:sz w:val="20"/>
        </w:rPr>
        <w:t>dell'art.</w:t>
      </w:r>
      <w:r>
        <w:rPr>
          <w:spacing w:val="29"/>
          <w:sz w:val="20"/>
        </w:rPr>
        <w:t xml:space="preserve"> </w:t>
      </w:r>
      <w:r>
        <w:rPr>
          <w:sz w:val="20"/>
        </w:rPr>
        <w:t>3,</w:t>
      </w:r>
      <w:r>
        <w:rPr>
          <w:spacing w:val="30"/>
          <w:sz w:val="20"/>
        </w:rPr>
        <w:t xml:space="preserve"> </w:t>
      </w:r>
      <w:r>
        <w:rPr>
          <w:sz w:val="20"/>
        </w:rPr>
        <w:t>comma</w:t>
      </w:r>
      <w:r>
        <w:rPr>
          <w:spacing w:val="29"/>
          <w:sz w:val="20"/>
        </w:rPr>
        <w:t xml:space="preserve"> </w:t>
      </w:r>
      <w:r>
        <w:rPr>
          <w:sz w:val="20"/>
        </w:rPr>
        <w:t>7,</w:t>
      </w:r>
      <w:r>
        <w:rPr>
          <w:spacing w:val="29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Legge</w:t>
      </w:r>
      <w:r>
        <w:rPr>
          <w:spacing w:val="29"/>
          <w:sz w:val="20"/>
        </w:rPr>
        <w:t xml:space="preserve"> </w:t>
      </w:r>
      <w:r>
        <w:rPr>
          <w:sz w:val="20"/>
        </w:rPr>
        <w:t>13</w:t>
      </w:r>
      <w:r>
        <w:rPr>
          <w:spacing w:val="30"/>
          <w:sz w:val="20"/>
        </w:rPr>
        <w:t xml:space="preserve"> </w:t>
      </w:r>
      <w:r>
        <w:rPr>
          <w:sz w:val="20"/>
        </w:rPr>
        <w:t>Agosto</w:t>
      </w:r>
      <w:r>
        <w:rPr>
          <w:spacing w:val="29"/>
          <w:sz w:val="20"/>
        </w:rPr>
        <w:t xml:space="preserve"> </w:t>
      </w:r>
      <w:r>
        <w:rPr>
          <w:sz w:val="20"/>
        </w:rPr>
        <w:t>2010,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29"/>
          <w:sz w:val="20"/>
        </w:rPr>
        <w:t xml:space="preserve"> </w:t>
      </w:r>
      <w:r>
        <w:rPr>
          <w:sz w:val="20"/>
        </w:rPr>
        <w:t>136,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dedicato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seguente</w:t>
      </w:r>
      <w:r>
        <w:rPr>
          <w:spacing w:val="29"/>
          <w:sz w:val="20"/>
        </w:rPr>
        <w:t xml:space="preserve"> </w:t>
      </w:r>
      <w:r>
        <w:rPr>
          <w:sz w:val="20"/>
        </w:rPr>
        <w:t>conto</w:t>
      </w:r>
      <w:r>
        <w:rPr>
          <w:spacing w:val="-53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bancario/postale:</w:t>
      </w:r>
    </w:p>
    <w:p w14:paraId="30DB405E" w14:textId="77777777" w:rsidR="00C0167D" w:rsidRDefault="00C0167D">
      <w:pPr>
        <w:pStyle w:val="Corpotesto"/>
        <w:spacing w:before="10"/>
        <w:rPr>
          <w:sz w:val="19"/>
        </w:rPr>
      </w:pPr>
    </w:p>
    <w:p w14:paraId="66413588" w14:textId="77777777" w:rsidR="00C0167D" w:rsidRDefault="00D53E3C">
      <w:pPr>
        <w:pStyle w:val="Corpotesto"/>
        <w:tabs>
          <w:tab w:val="left" w:pos="7641"/>
          <w:tab w:val="left" w:pos="7674"/>
        </w:tabs>
        <w:spacing w:before="1" w:line="360" w:lineRule="auto"/>
        <w:ind w:left="2237" w:right="2189"/>
        <w:jc w:val="both"/>
      </w:pPr>
      <w:r>
        <w:t>Numero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proofErr w:type="gramStart"/>
      <w:r>
        <w:t>corrente: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9"/>
          <w:u w:val="single"/>
        </w:rPr>
        <w:t xml:space="preserve"> </w:t>
      </w:r>
      <w:r>
        <w:t xml:space="preserve"> Istituto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AF8502" w14:textId="77777777" w:rsidR="00C0167D" w:rsidRDefault="00C0167D">
      <w:pPr>
        <w:pStyle w:val="Corpotesto"/>
        <w:rPr>
          <w:sz w:val="22"/>
        </w:rPr>
      </w:pPr>
    </w:p>
    <w:p w14:paraId="5E8E9F6D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93"/>
        <w:ind w:hanging="362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operare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14:paraId="208702A0" w14:textId="77777777" w:rsidR="00C0167D" w:rsidRDefault="00C0167D">
      <w:pPr>
        <w:pStyle w:val="Corpotesto"/>
        <w:spacing w:before="10"/>
        <w:rPr>
          <w:sz w:val="29"/>
        </w:rPr>
      </w:pPr>
    </w:p>
    <w:p w14:paraId="767C686C" w14:textId="77777777" w:rsidR="00C0167D" w:rsidRDefault="00D53E3C">
      <w:pPr>
        <w:pStyle w:val="Corpotesto"/>
        <w:tabs>
          <w:tab w:val="left" w:pos="4751"/>
          <w:tab w:val="left" w:pos="8178"/>
        </w:tabs>
        <w:ind w:left="502"/>
      </w:pPr>
      <w:r>
        <w:t>Sig./Sig.ra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BEEF32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EB23A9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C3E3B6" w14:textId="77777777" w:rsidR="00C0167D" w:rsidRDefault="00C0167D">
      <w:pPr>
        <w:pStyle w:val="Corpotesto"/>
      </w:pPr>
    </w:p>
    <w:p w14:paraId="51038460" w14:textId="77777777" w:rsidR="00C0167D" w:rsidRDefault="00C0167D">
      <w:pPr>
        <w:pStyle w:val="Corpotesto"/>
        <w:spacing w:before="10"/>
        <w:rPr>
          <w:sz w:val="19"/>
        </w:rPr>
      </w:pPr>
    </w:p>
    <w:p w14:paraId="0EFA26C0" w14:textId="77777777" w:rsidR="00C0167D" w:rsidRDefault="00D53E3C">
      <w:pPr>
        <w:pStyle w:val="Corpotesto"/>
        <w:tabs>
          <w:tab w:val="left" w:pos="4806"/>
          <w:tab w:val="left" w:pos="8232"/>
        </w:tabs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AD5F5B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6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2FE419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4E7C36" w14:textId="77777777" w:rsidR="00C0167D" w:rsidRDefault="00C0167D">
      <w:pPr>
        <w:pStyle w:val="Corpotesto"/>
      </w:pPr>
    </w:p>
    <w:p w14:paraId="2CFFD11A" w14:textId="77777777" w:rsidR="00C0167D" w:rsidRDefault="00C0167D">
      <w:pPr>
        <w:pStyle w:val="Corpotesto"/>
        <w:spacing w:before="10"/>
        <w:rPr>
          <w:sz w:val="19"/>
        </w:rPr>
      </w:pPr>
    </w:p>
    <w:p w14:paraId="6D058FBC" w14:textId="77777777" w:rsidR="00C0167D" w:rsidRDefault="00D53E3C">
      <w:pPr>
        <w:pStyle w:val="Corpotesto"/>
        <w:tabs>
          <w:tab w:val="left" w:pos="4806"/>
          <w:tab w:val="left" w:pos="8232"/>
        </w:tabs>
        <w:spacing w:before="1"/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680F78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261EEB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7D23A4" w14:textId="77777777" w:rsidR="00C0167D" w:rsidRDefault="00C0167D">
      <w:pPr>
        <w:sectPr w:rsidR="00C0167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00CD379A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spacing w:before="75"/>
        <w:ind w:right="119"/>
        <w:rPr>
          <w:sz w:val="20"/>
        </w:rPr>
      </w:pPr>
      <w:r>
        <w:rPr>
          <w:sz w:val="20"/>
        </w:rPr>
        <w:lastRenderedPageBreak/>
        <w:t>che ai sensi dell’art. 3 comma 8 della Legge 136 del 13/08/2010 il sottoscritto si assume l’obbligo di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relativa</w:t>
      </w:r>
      <w:r>
        <w:rPr>
          <w:spacing w:val="-3"/>
          <w:sz w:val="20"/>
        </w:rPr>
        <w:t xml:space="preserve"> </w:t>
      </w:r>
      <w:r>
        <w:rPr>
          <w:sz w:val="20"/>
        </w:rPr>
        <w:t>alla 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flussi</w:t>
      </w:r>
      <w:r>
        <w:rPr>
          <w:spacing w:val="-4"/>
          <w:sz w:val="20"/>
        </w:rPr>
        <w:t xml:space="preserve"> </w:t>
      </w:r>
      <w:r>
        <w:rPr>
          <w:sz w:val="20"/>
        </w:rPr>
        <w:t>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contratto;</w:t>
      </w:r>
    </w:p>
    <w:p w14:paraId="5BDACD6F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che l’operatore utilizzerà per tutte le transazioni relative alle commesse pubbliche con l’istituto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dedicato</w:t>
      </w:r>
      <w:r>
        <w:rPr>
          <w:spacing w:val="54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indicato;</w:t>
      </w:r>
    </w:p>
    <w:p w14:paraId="740807E5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che in caso di accensione di ulteriore e diversi conti correnti bancari e/o postali dedicati ovvero di</w:t>
      </w:r>
      <w:r>
        <w:rPr>
          <w:spacing w:val="1"/>
          <w:sz w:val="20"/>
        </w:rPr>
        <w:t xml:space="preserve"> </w:t>
      </w:r>
      <w:r>
        <w:rPr>
          <w:sz w:val="20"/>
        </w:rPr>
        <w:t>variazioni del conto corrente dedicato sopraindicato provvederà a comunicare entro 7 giorni 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identificativi, nonché nello stesso termine le variazioni delle generalità della persona e/o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delegata/e ad</w:t>
      </w:r>
      <w:r>
        <w:rPr>
          <w:spacing w:val="1"/>
          <w:sz w:val="20"/>
        </w:rPr>
        <w:t xml:space="preserve"> </w:t>
      </w:r>
      <w:r>
        <w:rPr>
          <w:sz w:val="20"/>
        </w:rPr>
        <w:t>operare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suddetti  conti</w:t>
      </w:r>
      <w:proofErr w:type="gramEnd"/>
      <w:r>
        <w:rPr>
          <w:sz w:val="20"/>
        </w:rPr>
        <w:t>.</w:t>
      </w:r>
    </w:p>
    <w:p w14:paraId="7323C90F" w14:textId="77777777" w:rsidR="00C0167D" w:rsidRDefault="00C0167D">
      <w:pPr>
        <w:pStyle w:val="Corpotesto"/>
        <w:rPr>
          <w:sz w:val="22"/>
        </w:rPr>
      </w:pPr>
    </w:p>
    <w:p w14:paraId="3EE541CE" w14:textId="77777777" w:rsidR="00C0167D" w:rsidRDefault="00C0167D">
      <w:pPr>
        <w:pStyle w:val="Corpotesto"/>
        <w:rPr>
          <w:sz w:val="22"/>
        </w:rPr>
      </w:pPr>
    </w:p>
    <w:p w14:paraId="7C1A5153" w14:textId="77777777" w:rsidR="00C0167D" w:rsidRDefault="00D53E3C">
      <w:pPr>
        <w:pStyle w:val="Corpotesto"/>
        <w:tabs>
          <w:tab w:val="left" w:pos="4110"/>
          <w:tab w:val="left" w:pos="4609"/>
          <w:tab w:val="left" w:pos="5331"/>
        </w:tabs>
        <w:spacing w:before="182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8AEE706" w14:textId="77777777" w:rsidR="00C0167D" w:rsidRDefault="00C0167D">
      <w:pPr>
        <w:pStyle w:val="Corpotesto"/>
      </w:pPr>
    </w:p>
    <w:p w14:paraId="08E18D0D" w14:textId="77777777" w:rsidR="00C0167D" w:rsidRDefault="00C0167D">
      <w:pPr>
        <w:pStyle w:val="Corpotesto"/>
      </w:pPr>
    </w:p>
    <w:p w14:paraId="4FECE438" w14:textId="77777777" w:rsidR="00C0167D" w:rsidRDefault="00C0167D">
      <w:pPr>
        <w:pStyle w:val="Corpotesto"/>
      </w:pPr>
    </w:p>
    <w:p w14:paraId="4DFC1089" w14:textId="77777777" w:rsidR="00C0167D" w:rsidRDefault="00C0167D">
      <w:pPr>
        <w:pStyle w:val="Corpotesto"/>
        <w:spacing w:before="2"/>
      </w:pPr>
    </w:p>
    <w:p w14:paraId="5A132997" w14:textId="77777777" w:rsidR="00C0167D" w:rsidRDefault="00D53E3C">
      <w:pPr>
        <w:pStyle w:val="Corpotesto"/>
        <w:ind w:left="4417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/procuratore)</w:t>
      </w:r>
    </w:p>
    <w:p w14:paraId="2C2F6D2F" w14:textId="77777777" w:rsidR="00C0167D" w:rsidRDefault="00C0167D">
      <w:pPr>
        <w:pStyle w:val="Corpotesto"/>
      </w:pPr>
    </w:p>
    <w:p w14:paraId="327C6A0F" w14:textId="77777777" w:rsidR="00C0167D" w:rsidRDefault="00C0167D">
      <w:pPr>
        <w:pStyle w:val="Corpotesto"/>
      </w:pPr>
    </w:p>
    <w:p w14:paraId="69FD8DF3" w14:textId="77777777" w:rsidR="00C0167D" w:rsidRDefault="00C0167D">
      <w:pPr>
        <w:pStyle w:val="Corpotesto"/>
      </w:pPr>
    </w:p>
    <w:p w14:paraId="3F3B8E93" w14:textId="77777777" w:rsidR="00C0167D" w:rsidRDefault="00C0167D">
      <w:pPr>
        <w:pStyle w:val="Corpotesto"/>
      </w:pPr>
    </w:p>
    <w:p w14:paraId="6AD97B6F" w14:textId="77777777" w:rsidR="00C0167D" w:rsidRDefault="00D53E3C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355AB7" wp14:editId="7DE5F492">
                <wp:simplePos x="0" y="0"/>
                <wp:positionH relativeFrom="page">
                  <wp:posOffset>4766310</wp:posOffset>
                </wp:positionH>
                <wp:positionV relativeFrom="paragraph">
                  <wp:posOffset>142875</wp:posOffset>
                </wp:positionV>
                <wp:extent cx="1649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97"/>
                            <a:gd name="T2" fmla="+- 0 10103 7506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BDBC" id="Freeform 2" o:spid="_x0000_s1026" style="position:absolute;margin-left:375.3pt;margin-top:11.25pt;width:12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JpAwMAAKUGAAAOAAAAZHJzL2Uyb0RvYy54bWysVW1v0zAQ/o7Ef7D8EdTlZW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34614FF4" w14:textId="77777777" w:rsidR="00C0167D" w:rsidRDefault="00C0167D">
      <w:pPr>
        <w:pStyle w:val="Corpotesto"/>
      </w:pPr>
    </w:p>
    <w:p w14:paraId="14451C95" w14:textId="77777777" w:rsidR="00C0167D" w:rsidRDefault="00C0167D">
      <w:pPr>
        <w:pStyle w:val="Corpotesto"/>
      </w:pPr>
    </w:p>
    <w:p w14:paraId="3A664AE8" w14:textId="77777777" w:rsidR="00C0167D" w:rsidRDefault="00C0167D">
      <w:pPr>
        <w:pStyle w:val="Corpotesto"/>
      </w:pPr>
    </w:p>
    <w:p w14:paraId="01548AC4" w14:textId="77777777" w:rsidR="00C0167D" w:rsidRDefault="00C0167D">
      <w:pPr>
        <w:pStyle w:val="Corpotesto"/>
      </w:pPr>
    </w:p>
    <w:p w14:paraId="235C2492" w14:textId="77777777" w:rsidR="00C0167D" w:rsidRDefault="00C0167D">
      <w:pPr>
        <w:pStyle w:val="Corpotesto"/>
      </w:pPr>
    </w:p>
    <w:p w14:paraId="20F3C4B1" w14:textId="77777777" w:rsidR="00C0167D" w:rsidRDefault="00C0167D">
      <w:pPr>
        <w:pStyle w:val="Corpotesto"/>
      </w:pPr>
    </w:p>
    <w:p w14:paraId="42CD7C80" w14:textId="77777777" w:rsidR="00C0167D" w:rsidRDefault="00C0167D">
      <w:pPr>
        <w:pStyle w:val="Corpotesto"/>
      </w:pPr>
    </w:p>
    <w:p w14:paraId="602E138D" w14:textId="77777777" w:rsidR="00C0167D" w:rsidRDefault="00C0167D">
      <w:pPr>
        <w:pStyle w:val="Corpotesto"/>
      </w:pPr>
    </w:p>
    <w:p w14:paraId="62B0F0AC" w14:textId="77777777" w:rsidR="00C0167D" w:rsidRDefault="00C0167D">
      <w:pPr>
        <w:pStyle w:val="Corpotesto"/>
        <w:spacing w:before="7"/>
        <w:rPr>
          <w:sz w:val="19"/>
        </w:rPr>
      </w:pPr>
    </w:p>
    <w:p w14:paraId="390DD844" w14:textId="77777777" w:rsidR="00C0167D" w:rsidRDefault="00D53E3C">
      <w:pPr>
        <w:pStyle w:val="Corpotesto"/>
        <w:ind w:left="112"/>
      </w:pPr>
      <w:r>
        <w:t>Allegati:</w:t>
      </w:r>
    </w:p>
    <w:p w14:paraId="632E841D" w14:textId="77777777" w:rsidR="00C0167D" w:rsidRDefault="00C0167D">
      <w:pPr>
        <w:pStyle w:val="Corpotesto"/>
        <w:spacing w:before="6"/>
      </w:pPr>
    </w:p>
    <w:p w14:paraId="0A8F3D75" w14:textId="77777777" w:rsidR="00C0167D" w:rsidRDefault="00D53E3C">
      <w:pPr>
        <w:pStyle w:val="Corpotesto"/>
        <w:ind w:left="112"/>
      </w:pPr>
      <w:r>
        <w:t>Documento</w:t>
      </w:r>
      <w:r>
        <w:rPr>
          <w:spacing w:val="-4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sectPr w:rsidR="00C0167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5E6"/>
    <w:multiLevelType w:val="hybridMultilevel"/>
    <w:tmpl w:val="5F6872C0"/>
    <w:lvl w:ilvl="0" w:tplc="8BACC5CE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BE5D3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B400F17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0E342C4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0D1C660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479A700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89AFE7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AFA49CD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9612A7C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7D"/>
    <w:rsid w:val="00C0167D"/>
    <w:rsid w:val="00C5454D"/>
    <w:rsid w:val="00D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0B9"/>
  <w15:docId w15:val="{32C2E1EB-30C2-40A5-9BD2-083CD39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0"/>
      <w:ind w:left="3195" w:right="2343" w:hanging="841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Paola Pazzaglia</cp:lastModifiedBy>
  <cp:revision>2</cp:revision>
  <dcterms:created xsi:type="dcterms:W3CDTF">2022-01-24T10:52:00Z</dcterms:created>
  <dcterms:modified xsi:type="dcterms:W3CDTF">2022-01-24T10:52:00Z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